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76DD0E" w14:textId="2D9AB518" w:rsidR="00D12567" w:rsidRPr="003D7B04" w:rsidRDefault="00A511A6" w:rsidP="008D19DF">
      <w:pPr>
        <w:widowControl w:val="0"/>
        <w:contextualSpacing/>
        <w:jc w:val="center"/>
        <w:rPr>
          <w:rFonts w:cs="Calibri"/>
          <w:szCs w:val="24"/>
        </w:rPr>
      </w:pPr>
      <w:r>
        <w:rPr>
          <w:rFonts w:cs="Calibri"/>
          <w:b/>
          <w:szCs w:val="24"/>
        </w:rPr>
        <w:t xml:space="preserve">Usnesení </w:t>
      </w:r>
    </w:p>
    <w:p w14:paraId="260B6A15" w14:textId="04F16BF9" w:rsidR="00D12567" w:rsidRPr="003D7B04" w:rsidRDefault="00D12567" w:rsidP="008D19DF">
      <w:pPr>
        <w:widowControl w:val="0"/>
        <w:contextualSpacing/>
        <w:jc w:val="center"/>
        <w:rPr>
          <w:rFonts w:cs="Calibri"/>
          <w:szCs w:val="24"/>
        </w:rPr>
      </w:pPr>
      <w:r w:rsidRPr="003D7B04">
        <w:rPr>
          <w:rFonts w:cs="Calibri"/>
          <w:szCs w:val="24"/>
          <w:u w:val="single"/>
        </w:rPr>
        <w:t xml:space="preserve">ze schůze Rady města Sezimovo Ústí, konané dne </w:t>
      </w:r>
      <w:r w:rsidR="00511F49">
        <w:rPr>
          <w:rFonts w:cs="Calibri"/>
          <w:szCs w:val="24"/>
          <w:u w:val="single"/>
        </w:rPr>
        <w:t>2</w:t>
      </w:r>
      <w:r w:rsidR="00A50ADD">
        <w:rPr>
          <w:rFonts w:cs="Calibri"/>
          <w:szCs w:val="24"/>
          <w:u w:val="single"/>
        </w:rPr>
        <w:t>7</w:t>
      </w:r>
      <w:r w:rsidR="008E2ED4">
        <w:rPr>
          <w:rFonts w:cs="Calibri"/>
          <w:szCs w:val="24"/>
          <w:u w:val="single"/>
        </w:rPr>
        <w:t>.03</w:t>
      </w:r>
      <w:r>
        <w:rPr>
          <w:rFonts w:cs="Calibri"/>
          <w:szCs w:val="24"/>
          <w:u w:val="single"/>
        </w:rPr>
        <w:t>.202</w:t>
      </w:r>
      <w:r w:rsidR="00C82849">
        <w:rPr>
          <w:rFonts w:cs="Calibri"/>
          <w:szCs w:val="24"/>
          <w:u w:val="single"/>
        </w:rPr>
        <w:t>4</w:t>
      </w:r>
    </w:p>
    <w:p w14:paraId="1EF1752F" w14:textId="77777777" w:rsidR="00D12567" w:rsidRPr="003D7B04" w:rsidRDefault="00D12567" w:rsidP="008D19DF">
      <w:pPr>
        <w:widowControl w:val="0"/>
        <w:contextualSpacing/>
        <w:jc w:val="both"/>
        <w:rPr>
          <w:rFonts w:cs="Calibri"/>
          <w:szCs w:val="24"/>
          <w:u w:val="single"/>
        </w:rPr>
      </w:pPr>
    </w:p>
    <w:p w14:paraId="034CA4D8" w14:textId="54A894AB" w:rsidR="00A50ADD" w:rsidRDefault="00A50ADD" w:rsidP="00A50ADD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A50ADD">
        <w:rPr>
          <w:rFonts w:asciiTheme="minorHAnsi" w:hAnsiTheme="minorHAnsi" w:cstheme="minorHAnsi"/>
          <w:b/>
          <w:bCs/>
          <w:szCs w:val="24"/>
        </w:rPr>
        <w:t>MŠ Lipová – žádost o souhlas se stavbou přírodní učebny (mat. č. 126/2024)</w:t>
      </w:r>
    </w:p>
    <w:p w14:paraId="512D68ED" w14:textId="77777777" w:rsidR="00A50ADD" w:rsidRPr="0053429B" w:rsidRDefault="00A50ADD" w:rsidP="00A50ADD">
      <w:pPr>
        <w:contextualSpacing/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53429B">
        <w:rPr>
          <w:rFonts w:asciiTheme="minorHAnsi" w:hAnsiTheme="minorHAnsi" w:cstheme="minorHAnsi"/>
          <w:b/>
          <w:szCs w:val="24"/>
          <w:u w:val="single"/>
        </w:rPr>
        <w:t>Usnesení č. 127/2024</w:t>
      </w:r>
    </w:p>
    <w:p w14:paraId="561F2410" w14:textId="77777777" w:rsidR="00A50ADD" w:rsidRDefault="00A50ADD" w:rsidP="00A50ADD">
      <w:pPr>
        <w:contextualSpacing/>
        <w:jc w:val="both"/>
        <w:rPr>
          <w:szCs w:val="24"/>
        </w:rPr>
      </w:pPr>
      <w:r w:rsidRPr="00DA3E94">
        <w:rPr>
          <w:szCs w:val="24"/>
        </w:rPr>
        <w:t>RM po projednání</w:t>
      </w:r>
    </w:p>
    <w:p w14:paraId="45FC5AE3" w14:textId="77777777" w:rsidR="0053429B" w:rsidRDefault="0053429B" w:rsidP="0053429B">
      <w:pPr>
        <w:jc w:val="both"/>
        <w:rPr>
          <w:rFonts w:eastAsia="Times New Roman" w:cs="Arial"/>
          <w:b/>
          <w:szCs w:val="24"/>
          <w:lang w:eastAsia="cs-CZ"/>
        </w:rPr>
      </w:pPr>
      <w:bookmarkStart w:id="0" w:name="_Hlk80178896"/>
      <w:r>
        <w:rPr>
          <w:rFonts w:cs="Arial"/>
          <w:b/>
          <w:szCs w:val="24"/>
        </w:rPr>
        <w:t xml:space="preserve">I. Předkládá </w:t>
      </w:r>
    </w:p>
    <w:p w14:paraId="7D378F54" w14:textId="77777777" w:rsidR="0053429B" w:rsidRDefault="0053429B" w:rsidP="0053429B">
      <w:pPr>
        <w:jc w:val="both"/>
        <w:rPr>
          <w:szCs w:val="24"/>
        </w:rPr>
      </w:pPr>
      <w:r>
        <w:rPr>
          <w:rFonts w:cs="Arial"/>
          <w:szCs w:val="24"/>
        </w:rPr>
        <w:t xml:space="preserve">ZM Sezimovo Ústí ke schválení </w:t>
      </w:r>
      <w:r>
        <w:rPr>
          <w:szCs w:val="24"/>
        </w:rPr>
        <w:t xml:space="preserve">žádost </w:t>
      </w:r>
      <w:r>
        <w:rPr>
          <w:rFonts w:cs="Arial"/>
          <w:szCs w:val="24"/>
        </w:rPr>
        <w:t xml:space="preserve">Mateřské školy Sezimovo Ústí, Lipová 649, IČ 70938326, </w:t>
      </w:r>
      <w:r>
        <w:rPr>
          <w:szCs w:val="24"/>
        </w:rPr>
        <w:t xml:space="preserve">o udělení </w:t>
      </w:r>
      <w:r>
        <w:rPr>
          <w:rFonts w:cs="Calibri"/>
          <w:szCs w:val="24"/>
        </w:rPr>
        <w:t xml:space="preserve">souhlasu vlastníka pozemku </w:t>
      </w:r>
      <w:proofErr w:type="spellStart"/>
      <w:r>
        <w:rPr>
          <w:rFonts w:cs="Calibri"/>
          <w:szCs w:val="24"/>
        </w:rPr>
        <w:t>parc</w:t>
      </w:r>
      <w:proofErr w:type="spellEnd"/>
      <w:r>
        <w:rPr>
          <w:rFonts w:cs="Calibri"/>
          <w:szCs w:val="24"/>
        </w:rPr>
        <w:t xml:space="preserve">. č. 195/8, </w:t>
      </w:r>
      <w:proofErr w:type="spellStart"/>
      <w:r>
        <w:rPr>
          <w:rFonts w:cs="Calibri"/>
          <w:szCs w:val="24"/>
        </w:rPr>
        <w:t>k.ú</w:t>
      </w:r>
      <w:proofErr w:type="spellEnd"/>
      <w:r>
        <w:rPr>
          <w:rFonts w:cs="Calibri"/>
          <w:szCs w:val="24"/>
        </w:rPr>
        <w:t xml:space="preserve">. Sezimovo Ústí se stavbou s pracovním názvem „Samostatně stojící herna“. </w:t>
      </w:r>
      <w:bookmarkEnd w:id="0"/>
    </w:p>
    <w:p w14:paraId="03B75D19" w14:textId="2C3BA611" w:rsidR="00A50ADD" w:rsidRPr="000D596F" w:rsidRDefault="00A50ADD" w:rsidP="00A50ADD">
      <w:pPr>
        <w:contextualSpacing/>
        <w:jc w:val="both"/>
        <w:rPr>
          <w:rFonts w:cs="Calibri"/>
          <w:szCs w:val="24"/>
        </w:rPr>
      </w:pPr>
      <w:r w:rsidRPr="000D596F">
        <w:rPr>
          <w:rFonts w:cs="Calibri"/>
          <w:szCs w:val="24"/>
        </w:rPr>
        <w:t xml:space="preserve">Hlasování </w:t>
      </w:r>
      <w:proofErr w:type="gramStart"/>
      <w:r w:rsidR="004A2567">
        <w:rPr>
          <w:rFonts w:cs="Calibri"/>
          <w:szCs w:val="24"/>
        </w:rPr>
        <w:t>5</w:t>
      </w:r>
      <w:r w:rsidRPr="000D596F">
        <w:rPr>
          <w:rFonts w:cs="Calibri"/>
          <w:szCs w:val="24"/>
        </w:rPr>
        <w:t>A</w:t>
      </w:r>
      <w:proofErr w:type="gramEnd"/>
      <w:r w:rsidRPr="000D596F">
        <w:rPr>
          <w:rFonts w:cs="Calibri"/>
          <w:szCs w:val="24"/>
        </w:rPr>
        <w:t>/</w:t>
      </w:r>
      <w:r>
        <w:rPr>
          <w:rFonts w:cs="Calibri"/>
          <w:szCs w:val="24"/>
        </w:rPr>
        <w:t>0</w:t>
      </w:r>
      <w:r w:rsidRPr="000D596F">
        <w:rPr>
          <w:rFonts w:cs="Calibri"/>
          <w:szCs w:val="24"/>
        </w:rPr>
        <w:t>N/</w:t>
      </w:r>
      <w:r w:rsidR="004A2567">
        <w:rPr>
          <w:rFonts w:cs="Calibri"/>
          <w:szCs w:val="24"/>
        </w:rPr>
        <w:t>2</w:t>
      </w:r>
      <w:r w:rsidRPr="000D596F">
        <w:rPr>
          <w:rFonts w:cs="Calibri"/>
          <w:szCs w:val="24"/>
        </w:rPr>
        <w:t>Z</w:t>
      </w:r>
    </w:p>
    <w:p w14:paraId="0EBBD430" w14:textId="77777777" w:rsidR="00A50ADD" w:rsidRPr="00A50ADD" w:rsidRDefault="00A50ADD" w:rsidP="00A50ADD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2E5CB23C" w14:textId="50D6668A" w:rsidR="00A50ADD" w:rsidRDefault="00A511A6" w:rsidP="00A50ADD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R</w:t>
      </w:r>
      <w:r w:rsidR="00A50ADD" w:rsidRPr="00A50ADD">
        <w:rPr>
          <w:rFonts w:asciiTheme="minorHAnsi" w:hAnsiTheme="minorHAnsi" w:cstheme="minorHAnsi"/>
          <w:b/>
          <w:bCs/>
          <w:szCs w:val="24"/>
        </w:rPr>
        <w:t>ekonstrukce ul. Pionýrů – bezúplatný převod pozemků od Jihočeského kraje (mat. č. 127/2024)</w:t>
      </w:r>
    </w:p>
    <w:p w14:paraId="1F31CB89" w14:textId="13778BCF" w:rsidR="00A50ADD" w:rsidRPr="003D7B04" w:rsidRDefault="00A50ADD" w:rsidP="00A50ADD">
      <w:pPr>
        <w:contextualSpacing/>
        <w:jc w:val="both"/>
        <w:rPr>
          <w:rFonts w:cs="Calibri"/>
          <w:b/>
          <w:szCs w:val="24"/>
          <w:u w:val="single"/>
        </w:rPr>
      </w:pPr>
      <w:r w:rsidRPr="003D7B04">
        <w:rPr>
          <w:rFonts w:cs="Calibri"/>
          <w:b/>
          <w:szCs w:val="24"/>
          <w:u w:val="single"/>
        </w:rPr>
        <w:t xml:space="preserve">Usnesení č. </w:t>
      </w:r>
      <w:r>
        <w:rPr>
          <w:rFonts w:cs="Calibri"/>
          <w:b/>
          <w:szCs w:val="24"/>
          <w:u w:val="single"/>
        </w:rPr>
        <w:t>12</w:t>
      </w:r>
      <w:r w:rsidR="0053429B">
        <w:rPr>
          <w:rFonts w:cs="Calibri"/>
          <w:b/>
          <w:szCs w:val="24"/>
          <w:u w:val="single"/>
        </w:rPr>
        <w:t>8</w:t>
      </w:r>
      <w:r w:rsidRPr="003D7B04">
        <w:rPr>
          <w:rFonts w:cs="Calibri"/>
          <w:b/>
          <w:szCs w:val="24"/>
          <w:u w:val="single"/>
        </w:rPr>
        <w:t>/202</w:t>
      </w:r>
      <w:r>
        <w:rPr>
          <w:rFonts w:cs="Calibri"/>
          <w:b/>
          <w:szCs w:val="24"/>
          <w:u w:val="single"/>
        </w:rPr>
        <w:t>4</w:t>
      </w:r>
    </w:p>
    <w:p w14:paraId="5459F8D2" w14:textId="77777777" w:rsidR="00A50ADD" w:rsidRDefault="00A50ADD" w:rsidP="00A50ADD">
      <w:pPr>
        <w:contextualSpacing/>
        <w:jc w:val="both"/>
        <w:rPr>
          <w:szCs w:val="24"/>
        </w:rPr>
      </w:pPr>
      <w:r w:rsidRPr="00DA3E94">
        <w:rPr>
          <w:szCs w:val="24"/>
        </w:rPr>
        <w:t>RM po projednání</w:t>
      </w:r>
    </w:p>
    <w:p w14:paraId="10B16508" w14:textId="4C28A70E" w:rsidR="0053429B" w:rsidRDefault="0053429B" w:rsidP="0053429B">
      <w:pPr>
        <w:jc w:val="both"/>
        <w:rPr>
          <w:rFonts w:eastAsia="Times New Roman"/>
          <w:b/>
          <w:lang w:eastAsia="cs-CZ"/>
        </w:rPr>
      </w:pPr>
      <w:r>
        <w:rPr>
          <w:rFonts w:cs="Calibri"/>
          <w:b/>
        </w:rPr>
        <w:t xml:space="preserve">I. </w:t>
      </w:r>
      <w:r>
        <w:rPr>
          <w:b/>
        </w:rPr>
        <w:t>Předkládá</w:t>
      </w:r>
    </w:p>
    <w:p w14:paraId="007D96B6" w14:textId="77777777" w:rsidR="0053429B" w:rsidRPr="0053429B" w:rsidRDefault="0053429B" w:rsidP="0053429B">
      <w:pPr>
        <w:jc w:val="both"/>
        <w:rPr>
          <w:rFonts w:asciiTheme="minorHAnsi" w:hAnsiTheme="minorHAnsi" w:cs="Calibri"/>
          <w:szCs w:val="24"/>
        </w:rPr>
      </w:pPr>
      <w:r w:rsidRPr="0053429B">
        <w:rPr>
          <w:szCs w:val="24"/>
        </w:rPr>
        <w:t xml:space="preserve">Zastupitelstvu města Sezimovo Ústí ke schválení </w:t>
      </w:r>
      <w:r w:rsidRPr="0053429B">
        <w:rPr>
          <w:rFonts w:asciiTheme="minorHAnsi" w:hAnsiTheme="minorHAnsi" w:cs="Calibri"/>
          <w:szCs w:val="24"/>
        </w:rPr>
        <w:t xml:space="preserve">přijetí daru, a to částí pozemků </w:t>
      </w:r>
      <w:proofErr w:type="spellStart"/>
      <w:r w:rsidRPr="0053429B">
        <w:rPr>
          <w:rFonts w:asciiTheme="minorHAnsi" w:hAnsiTheme="minorHAnsi" w:cs="Calibri"/>
          <w:szCs w:val="24"/>
        </w:rPr>
        <w:t>parc.č</w:t>
      </w:r>
      <w:proofErr w:type="spellEnd"/>
      <w:r w:rsidRPr="0053429B">
        <w:rPr>
          <w:rFonts w:asciiTheme="minorHAnsi" w:hAnsiTheme="minorHAnsi" w:cs="Calibri"/>
          <w:szCs w:val="24"/>
        </w:rPr>
        <w:t xml:space="preserve">. 195/19 a </w:t>
      </w:r>
      <w:proofErr w:type="spellStart"/>
      <w:r w:rsidRPr="0053429B">
        <w:rPr>
          <w:rFonts w:asciiTheme="minorHAnsi" w:hAnsiTheme="minorHAnsi" w:cs="Calibri"/>
          <w:szCs w:val="24"/>
        </w:rPr>
        <w:t>parc.č</w:t>
      </w:r>
      <w:proofErr w:type="spellEnd"/>
      <w:r w:rsidRPr="0053429B">
        <w:rPr>
          <w:rFonts w:asciiTheme="minorHAnsi" w:hAnsiTheme="minorHAnsi" w:cs="Calibri"/>
          <w:szCs w:val="24"/>
        </w:rPr>
        <w:t xml:space="preserve">. 195/20, list vlastnictví č. 2399 v obci a </w:t>
      </w:r>
      <w:proofErr w:type="spellStart"/>
      <w:r w:rsidRPr="0053429B">
        <w:rPr>
          <w:rFonts w:asciiTheme="minorHAnsi" w:hAnsiTheme="minorHAnsi" w:cs="Calibri"/>
          <w:szCs w:val="24"/>
        </w:rPr>
        <w:t>k.ú</w:t>
      </w:r>
      <w:proofErr w:type="spellEnd"/>
      <w:r w:rsidRPr="0053429B">
        <w:rPr>
          <w:rFonts w:asciiTheme="minorHAnsi" w:hAnsiTheme="minorHAnsi" w:cs="Calibri"/>
          <w:szCs w:val="24"/>
        </w:rPr>
        <w:t xml:space="preserve">. Sezimovo Ústí, dle Geometrického plánu č. 3081-4/2024 označených jako nově vzniklé pozemky </w:t>
      </w:r>
      <w:proofErr w:type="spellStart"/>
      <w:r w:rsidRPr="0053429B">
        <w:rPr>
          <w:rFonts w:asciiTheme="minorHAnsi" w:hAnsiTheme="minorHAnsi" w:cs="Calibri"/>
          <w:szCs w:val="24"/>
        </w:rPr>
        <w:t>parc.č</w:t>
      </w:r>
      <w:proofErr w:type="spellEnd"/>
      <w:r w:rsidRPr="0053429B">
        <w:rPr>
          <w:rFonts w:asciiTheme="minorHAnsi" w:hAnsiTheme="minorHAnsi" w:cs="Calibri"/>
          <w:szCs w:val="24"/>
        </w:rPr>
        <w:t>. 195/113 o výměře 168 m</w:t>
      </w:r>
      <w:r w:rsidRPr="0053429B">
        <w:rPr>
          <w:rFonts w:asciiTheme="minorHAnsi" w:hAnsiTheme="minorHAnsi" w:cs="Calibri"/>
          <w:szCs w:val="24"/>
          <w:vertAlign w:val="superscript"/>
        </w:rPr>
        <w:t xml:space="preserve">2 </w:t>
      </w:r>
      <w:r w:rsidRPr="0053429B">
        <w:rPr>
          <w:rFonts w:asciiTheme="minorHAnsi" w:hAnsiTheme="minorHAnsi" w:cs="Calibri"/>
          <w:szCs w:val="24"/>
        </w:rPr>
        <w:t xml:space="preserve">a </w:t>
      </w:r>
      <w:proofErr w:type="spellStart"/>
      <w:r w:rsidRPr="0053429B">
        <w:rPr>
          <w:rFonts w:asciiTheme="minorHAnsi" w:hAnsiTheme="minorHAnsi" w:cs="Calibri"/>
          <w:szCs w:val="24"/>
        </w:rPr>
        <w:t>parc.č</w:t>
      </w:r>
      <w:proofErr w:type="spellEnd"/>
      <w:r w:rsidRPr="0053429B">
        <w:rPr>
          <w:rFonts w:asciiTheme="minorHAnsi" w:hAnsiTheme="minorHAnsi" w:cs="Calibri"/>
          <w:szCs w:val="24"/>
        </w:rPr>
        <w:t>. 195/114 o výměře 64 m</w:t>
      </w:r>
      <w:r w:rsidRPr="0053429B">
        <w:rPr>
          <w:rFonts w:asciiTheme="minorHAnsi" w:hAnsiTheme="minorHAnsi" w:cs="Calibri"/>
          <w:szCs w:val="24"/>
          <w:vertAlign w:val="superscript"/>
        </w:rPr>
        <w:t>2</w:t>
      </w:r>
      <w:r w:rsidRPr="0053429B">
        <w:rPr>
          <w:rFonts w:asciiTheme="minorHAnsi" w:hAnsiTheme="minorHAnsi" w:cs="Calibri"/>
          <w:szCs w:val="24"/>
        </w:rPr>
        <w:t xml:space="preserve"> v obci a k. </w:t>
      </w:r>
      <w:proofErr w:type="spellStart"/>
      <w:r w:rsidRPr="0053429B">
        <w:rPr>
          <w:rFonts w:asciiTheme="minorHAnsi" w:hAnsiTheme="minorHAnsi" w:cs="Calibri"/>
          <w:szCs w:val="24"/>
        </w:rPr>
        <w:t>ú.</w:t>
      </w:r>
      <w:proofErr w:type="spellEnd"/>
      <w:r w:rsidRPr="0053429B">
        <w:rPr>
          <w:rFonts w:asciiTheme="minorHAnsi" w:hAnsiTheme="minorHAnsi" w:cs="Calibri"/>
          <w:szCs w:val="24"/>
        </w:rPr>
        <w:t xml:space="preserve"> Sezimovo Ústí, městem Sezimovo Ústí, coby obdarovaným, od  Jihočeského kraje, IČ: 70890650, sídlem: U Zimního stadionu 1952/2, 370 76 České Budějovice, coby dárcem, v intencích předloženého návrhu předmětné darovací smlouvy. </w:t>
      </w:r>
    </w:p>
    <w:p w14:paraId="1AAB7705" w14:textId="77777777" w:rsidR="00A50ADD" w:rsidRPr="000D596F" w:rsidRDefault="00A50ADD" w:rsidP="00A50ADD">
      <w:pPr>
        <w:contextualSpacing/>
        <w:jc w:val="both"/>
        <w:rPr>
          <w:rFonts w:cs="Calibri"/>
          <w:szCs w:val="24"/>
        </w:rPr>
      </w:pPr>
      <w:r w:rsidRPr="000D596F">
        <w:rPr>
          <w:rFonts w:cs="Calibri"/>
          <w:szCs w:val="24"/>
        </w:rPr>
        <w:t xml:space="preserve">Hlasování </w:t>
      </w:r>
      <w:proofErr w:type="gramStart"/>
      <w:r>
        <w:rPr>
          <w:rFonts w:cs="Calibri"/>
          <w:szCs w:val="24"/>
        </w:rPr>
        <w:t>7</w:t>
      </w:r>
      <w:r w:rsidRPr="000D596F">
        <w:rPr>
          <w:rFonts w:cs="Calibri"/>
          <w:szCs w:val="24"/>
        </w:rPr>
        <w:t>A</w:t>
      </w:r>
      <w:proofErr w:type="gramEnd"/>
      <w:r w:rsidRPr="000D596F">
        <w:rPr>
          <w:rFonts w:cs="Calibri"/>
          <w:szCs w:val="24"/>
        </w:rPr>
        <w:t>/</w:t>
      </w:r>
      <w:r>
        <w:rPr>
          <w:rFonts w:cs="Calibri"/>
          <w:szCs w:val="24"/>
        </w:rPr>
        <w:t>0</w:t>
      </w:r>
      <w:r w:rsidRPr="000D596F">
        <w:rPr>
          <w:rFonts w:cs="Calibri"/>
          <w:szCs w:val="24"/>
        </w:rPr>
        <w:t>N/0Z</w:t>
      </w:r>
    </w:p>
    <w:p w14:paraId="0CC8A439" w14:textId="77777777" w:rsidR="00A50ADD" w:rsidRPr="00A50ADD" w:rsidRDefault="00A50ADD" w:rsidP="00A50ADD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3D65A06B" w14:textId="67399E0B" w:rsidR="00A50ADD" w:rsidRDefault="00A50ADD" w:rsidP="00A50ADD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 xml:space="preserve">3. </w:t>
      </w:r>
      <w:r w:rsidRPr="00A50ADD">
        <w:rPr>
          <w:rFonts w:asciiTheme="minorHAnsi" w:hAnsiTheme="minorHAnsi" w:cstheme="minorHAnsi"/>
          <w:b/>
          <w:bCs/>
          <w:szCs w:val="24"/>
        </w:rPr>
        <w:t>Doplnění programu 10. veřejného zasedání ZM Sezimovo Ústí</w:t>
      </w:r>
    </w:p>
    <w:p w14:paraId="3EA9EE1B" w14:textId="3A26933D" w:rsidR="00A50ADD" w:rsidRPr="003D7B04" w:rsidRDefault="00A50ADD" w:rsidP="00A50ADD">
      <w:pPr>
        <w:contextualSpacing/>
        <w:jc w:val="both"/>
        <w:rPr>
          <w:rFonts w:cs="Calibri"/>
          <w:b/>
          <w:szCs w:val="24"/>
          <w:u w:val="single"/>
        </w:rPr>
      </w:pPr>
      <w:r w:rsidRPr="003D7B04">
        <w:rPr>
          <w:rFonts w:cs="Calibri"/>
          <w:b/>
          <w:szCs w:val="24"/>
          <w:u w:val="single"/>
        </w:rPr>
        <w:t xml:space="preserve">Usnesení č. </w:t>
      </w:r>
      <w:r>
        <w:rPr>
          <w:rFonts w:cs="Calibri"/>
          <w:b/>
          <w:szCs w:val="24"/>
          <w:u w:val="single"/>
        </w:rPr>
        <w:t>12</w:t>
      </w:r>
      <w:r w:rsidR="0053429B">
        <w:rPr>
          <w:rFonts w:cs="Calibri"/>
          <w:b/>
          <w:szCs w:val="24"/>
          <w:u w:val="single"/>
        </w:rPr>
        <w:t>9</w:t>
      </w:r>
      <w:r w:rsidRPr="003D7B04">
        <w:rPr>
          <w:rFonts w:cs="Calibri"/>
          <w:b/>
          <w:szCs w:val="24"/>
          <w:u w:val="single"/>
        </w:rPr>
        <w:t>/202</w:t>
      </w:r>
      <w:r>
        <w:rPr>
          <w:rFonts w:cs="Calibri"/>
          <w:b/>
          <w:szCs w:val="24"/>
          <w:u w:val="single"/>
        </w:rPr>
        <w:t>4</w:t>
      </w:r>
    </w:p>
    <w:p w14:paraId="1935D2E0" w14:textId="77777777" w:rsidR="0053429B" w:rsidRPr="0053429B" w:rsidRDefault="0053429B" w:rsidP="0053429B">
      <w:pPr>
        <w:jc w:val="both"/>
        <w:rPr>
          <w:szCs w:val="24"/>
        </w:rPr>
      </w:pPr>
      <w:bookmarkStart w:id="1" w:name="_Hlk143171539"/>
      <w:r w:rsidRPr="0053429B">
        <w:rPr>
          <w:szCs w:val="24"/>
        </w:rPr>
        <w:t>RM po projednání</w:t>
      </w:r>
    </w:p>
    <w:p w14:paraId="40E79871" w14:textId="77777777" w:rsidR="0053429B" w:rsidRPr="0053429B" w:rsidRDefault="0053429B" w:rsidP="0053429B">
      <w:pPr>
        <w:jc w:val="both"/>
        <w:rPr>
          <w:b/>
          <w:bCs/>
          <w:szCs w:val="24"/>
        </w:rPr>
      </w:pPr>
      <w:r w:rsidRPr="0053429B">
        <w:rPr>
          <w:b/>
          <w:bCs/>
          <w:szCs w:val="24"/>
        </w:rPr>
        <w:t>I. Doporučuje</w:t>
      </w:r>
    </w:p>
    <w:p w14:paraId="5184C5E4" w14:textId="77777777" w:rsidR="0053429B" w:rsidRPr="000E1C61" w:rsidRDefault="0053429B" w:rsidP="0053429B">
      <w:pPr>
        <w:numPr>
          <w:ilvl w:val="0"/>
          <w:numId w:val="14"/>
        </w:numPr>
        <w:suppressAutoHyphens w:val="0"/>
        <w:jc w:val="both"/>
        <w:rPr>
          <w:rFonts w:cs="Calibri"/>
          <w:szCs w:val="24"/>
        </w:rPr>
      </w:pPr>
      <w:r w:rsidRPr="000E1C61">
        <w:rPr>
          <w:rFonts w:cs="Calibri"/>
          <w:szCs w:val="24"/>
        </w:rPr>
        <w:t>Zahájení</w:t>
      </w:r>
    </w:p>
    <w:p w14:paraId="6DA8A45A" w14:textId="77777777" w:rsidR="0053429B" w:rsidRPr="000E1C61" w:rsidRDefault="0053429B" w:rsidP="0053429B">
      <w:pPr>
        <w:numPr>
          <w:ilvl w:val="0"/>
          <w:numId w:val="14"/>
        </w:numPr>
        <w:suppressAutoHyphens w:val="0"/>
        <w:jc w:val="both"/>
        <w:rPr>
          <w:rFonts w:cs="Calibri"/>
          <w:szCs w:val="24"/>
        </w:rPr>
      </w:pPr>
      <w:r w:rsidRPr="000E1C61">
        <w:rPr>
          <w:rFonts w:cs="Calibri"/>
          <w:szCs w:val="24"/>
        </w:rPr>
        <w:t>Volba návrhové komise</w:t>
      </w:r>
    </w:p>
    <w:p w14:paraId="79B5F971" w14:textId="77777777" w:rsidR="0053429B" w:rsidRPr="000E1C61" w:rsidRDefault="0053429B" w:rsidP="0053429B">
      <w:pPr>
        <w:numPr>
          <w:ilvl w:val="0"/>
          <w:numId w:val="14"/>
        </w:numPr>
        <w:suppressAutoHyphens w:val="0"/>
        <w:jc w:val="both"/>
        <w:rPr>
          <w:rFonts w:cs="Calibri"/>
          <w:szCs w:val="24"/>
        </w:rPr>
      </w:pPr>
      <w:r w:rsidRPr="000E1C61">
        <w:rPr>
          <w:rFonts w:cs="Calibri"/>
          <w:szCs w:val="24"/>
        </w:rPr>
        <w:t>Zpráva o kontrole plnění usnesení z 9. veřejného zasedání ZM Sezimovo Ústí ze dne 14.02.2023</w:t>
      </w:r>
    </w:p>
    <w:p w14:paraId="552F61DB" w14:textId="77777777" w:rsidR="0053429B" w:rsidRDefault="0053429B" w:rsidP="0053429B">
      <w:pPr>
        <w:numPr>
          <w:ilvl w:val="0"/>
          <w:numId w:val="14"/>
        </w:numPr>
        <w:suppressAutoHyphens w:val="0"/>
        <w:jc w:val="both"/>
        <w:rPr>
          <w:rFonts w:cs="Calibri"/>
          <w:szCs w:val="24"/>
        </w:rPr>
      </w:pPr>
      <w:bookmarkStart w:id="2" w:name="_Hlk162440824"/>
      <w:r w:rsidRPr="000E1C61">
        <w:rPr>
          <w:rFonts w:cs="Calibri"/>
          <w:szCs w:val="24"/>
        </w:rPr>
        <w:t>KOVOSVIT – nabídka prodeje pozemků</w:t>
      </w:r>
      <w:r>
        <w:rPr>
          <w:rFonts w:cs="Calibri"/>
          <w:szCs w:val="24"/>
        </w:rPr>
        <w:t xml:space="preserve"> (mat. č. 13/2024)</w:t>
      </w:r>
    </w:p>
    <w:p w14:paraId="15C9E780" w14:textId="77777777" w:rsidR="0053429B" w:rsidRPr="000E1C61" w:rsidRDefault="0053429B" w:rsidP="0053429B">
      <w:pPr>
        <w:numPr>
          <w:ilvl w:val="0"/>
          <w:numId w:val="14"/>
        </w:numPr>
        <w:suppressAutoHyphens w:val="0"/>
        <w:jc w:val="both"/>
        <w:rPr>
          <w:rFonts w:cs="Calibri"/>
          <w:szCs w:val="24"/>
        </w:rPr>
      </w:pPr>
      <w:r w:rsidRPr="000E1C61">
        <w:rPr>
          <w:rFonts w:cs="Calibri"/>
          <w:szCs w:val="24"/>
        </w:rPr>
        <w:t>Nechyba – odkup pozemku Nechyba</w:t>
      </w:r>
      <w:r>
        <w:rPr>
          <w:rFonts w:cs="Calibri"/>
          <w:szCs w:val="24"/>
        </w:rPr>
        <w:t xml:space="preserve"> (mat. č. 14/2024)</w:t>
      </w:r>
    </w:p>
    <w:p w14:paraId="7DC2E446" w14:textId="77777777" w:rsidR="0053429B" w:rsidRPr="000E1C61" w:rsidRDefault="0053429B" w:rsidP="0053429B">
      <w:pPr>
        <w:numPr>
          <w:ilvl w:val="0"/>
          <w:numId w:val="14"/>
        </w:numPr>
        <w:suppressAutoHyphens w:val="0"/>
        <w:jc w:val="both"/>
        <w:rPr>
          <w:rFonts w:cs="Calibri"/>
          <w:szCs w:val="24"/>
        </w:rPr>
      </w:pPr>
      <w:r w:rsidRPr="000E1C61">
        <w:rPr>
          <w:rFonts w:cs="Calibri"/>
          <w:szCs w:val="24"/>
        </w:rPr>
        <w:t>Odkup podílu na pozemku Kociánka</w:t>
      </w:r>
      <w:r>
        <w:rPr>
          <w:rFonts w:cs="Calibri"/>
          <w:szCs w:val="24"/>
        </w:rPr>
        <w:t xml:space="preserve"> (mat. č. 15/2024)</w:t>
      </w:r>
    </w:p>
    <w:p w14:paraId="38BC5C46" w14:textId="031EDBB9" w:rsidR="0053429B" w:rsidRPr="000E1C61" w:rsidRDefault="0053429B" w:rsidP="0053429B">
      <w:pPr>
        <w:numPr>
          <w:ilvl w:val="0"/>
          <w:numId w:val="14"/>
        </w:numPr>
        <w:suppressAutoHyphens w:val="0"/>
        <w:jc w:val="both"/>
        <w:rPr>
          <w:rFonts w:cs="Calibri"/>
          <w:szCs w:val="24"/>
        </w:rPr>
      </w:pPr>
      <w:bookmarkStart w:id="3" w:name="_Hlk161844379"/>
      <w:r w:rsidRPr="000E1C61">
        <w:rPr>
          <w:rFonts w:cs="Calibri"/>
          <w:szCs w:val="24"/>
        </w:rPr>
        <w:t>Koupě pozemku – ul. Lužnická</w:t>
      </w:r>
      <w:r w:rsidR="004D53FB">
        <w:rPr>
          <w:rFonts w:cs="Calibri"/>
          <w:szCs w:val="24"/>
        </w:rPr>
        <w:t xml:space="preserve"> </w:t>
      </w:r>
      <w:r>
        <w:rPr>
          <w:rFonts w:cs="Calibri"/>
          <w:szCs w:val="24"/>
        </w:rPr>
        <w:t>(mat. č. 16/2024)</w:t>
      </w:r>
    </w:p>
    <w:bookmarkEnd w:id="3"/>
    <w:p w14:paraId="2D2CB33C" w14:textId="77777777" w:rsidR="0053429B" w:rsidRPr="000E1C61" w:rsidRDefault="0053429B" w:rsidP="0053429B">
      <w:pPr>
        <w:numPr>
          <w:ilvl w:val="0"/>
          <w:numId w:val="14"/>
        </w:numPr>
        <w:suppressAutoHyphens w:val="0"/>
        <w:jc w:val="both"/>
        <w:rPr>
          <w:rFonts w:cs="Calibri"/>
          <w:szCs w:val="24"/>
        </w:rPr>
      </w:pPr>
      <w:r w:rsidRPr="000E1C61">
        <w:rPr>
          <w:rFonts w:cs="Calibri"/>
          <w:szCs w:val="24"/>
        </w:rPr>
        <w:t>Rybníček Nechyba – bezúplatný převod pozemků od ÚZSVM</w:t>
      </w:r>
      <w:r>
        <w:rPr>
          <w:rFonts w:cs="Calibri"/>
          <w:szCs w:val="24"/>
        </w:rPr>
        <w:t xml:space="preserve"> (mat. č. 17/2024)</w:t>
      </w:r>
    </w:p>
    <w:p w14:paraId="26E4DB6A" w14:textId="77777777" w:rsidR="0053429B" w:rsidRDefault="0053429B" w:rsidP="0053429B">
      <w:pPr>
        <w:numPr>
          <w:ilvl w:val="0"/>
          <w:numId w:val="14"/>
        </w:numPr>
        <w:suppressAutoHyphens w:val="0"/>
        <w:jc w:val="both"/>
        <w:rPr>
          <w:rFonts w:cs="Calibri"/>
          <w:szCs w:val="24"/>
        </w:rPr>
      </w:pPr>
      <w:r w:rsidRPr="000E1C61">
        <w:rPr>
          <w:rFonts w:cs="Calibri"/>
          <w:szCs w:val="24"/>
        </w:rPr>
        <w:t>Rybníček Nechyba – úplatný převod nemovitostí od ÚZSVM</w:t>
      </w:r>
      <w:r>
        <w:rPr>
          <w:rFonts w:cs="Calibri"/>
          <w:szCs w:val="24"/>
        </w:rPr>
        <w:t xml:space="preserve"> (mat. č. 18/2024)</w:t>
      </w:r>
    </w:p>
    <w:p w14:paraId="34C24A73" w14:textId="77777777" w:rsidR="0053429B" w:rsidRPr="007358F3" w:rsidRDefault="0053429B" w:rsidP="0053429B">
      <w:pPr>
        <w:numPr>
          <w:ilvl w:val="0"/>
          <w:numId w:val="14"/>
        </w:numPr>
        <w:suppressAutoHyphens w:val="0"/>
        <w:jc w:val="both"/>
        <w:rPr>
          <w:rFonts w:cs="Calibri"/>
          <w:szCs w:val="24"/>
        </w:rPr>
      </w:pPr>
      <w:r w:rsidRPr="007358F3">
        <w:rPr>
          <w:rFonts w:cs="Calibri"/>
          <w:szCs w:val="24"/>
        </w:rPr>
        <w:t>Rekonstrukce ul. Pionýrů – bezúplatný převod pozemků od Jihočeského kraje (mat. č. 19/2024)</w:t>
      </w:r>
    </w:p>
    <w:p w14:paraId="1CAEE88F" w14:textId="77777777" w:rsidR="0053429B" w:rsidRPr="000E1C61" w:rsidRDefault="0053429B" w:rsidP="0053429B">
      <w:pPr>
        <w:numPr>
          <w:ilvl w:val="0"/>
          <w:numId w:val="14"/>
        </w:numPr>
        <w:suppressAutoHyphens w:val="0"/>
        <w:jc w:val="both"/>
        <w:rPr>
          <w:rFonts w:cs="Calibri"/>
          <w:szCs w:val="24"/>
        </w:rPr>
      </w:pPr>
      <w:r w:rsidRPr="000E1C61">
        <w:rPr>
          <w:rFonts w:cs="Calibri"/>
          <w:szCs w:val="24"/>
        </w:rPr>
        <w:t>Změna č. 3 územního plánu – změna pořizovatele</w:t>
      </w:r>
      <w:r>
        <w:rPr>
          <w:rFonts w:cs="Calibri"/>
          <w:szCs w:val="24"/>
        </w:rPr>
        <w:t xml:space="preserve"> (mat. č. 20/2024)</w:t>
      </w:r>
    </w:p>
    <w:p w14:paraId="7D1C7410" w14:textId="77777777" w:rsidR="0053429B" w:rsidRPr="000E1C61" w:rsidRDefault="0053429B" w:rsidP="0053429B">
      <w:pPr>
        <w:numPr>
          <w:ilvl w:val="0"/>
          <w:numId w:val="14"/>
        </w:numPr>
        <w:suppressAutoHyphens w:val="0"/>
        <w:jc w:val="both"/>
        <w:rPr>
          <w:rFonts w:cs="Calibri"/>
          <w:szCs w:val="24"/>
        </w:rPr>
      </w:pPr>
      <w:r w:rsidRPr="000E1C61">
        <w:rPr>
          <w:rFonts w:cs="Calibri"/>
          <w:szCs w:val="24"/>
        </w:rPr>
        <w:t>ZDRAVEX – příplatek mimo základní kapitál</w:t>
      </w:r>
      <w:r>
        <w:rPr>
          <w:rFonts w:cs="Calibri"/>
          <w:szCs w:val="24"/>
        </w:rPr>
        <w:t xml:space="preserve"> (mat. č. 21/2024)</w:t>
      </w:r>
    </w:p>
    <w:p w14:paraId="479D79E8" w14:textId="77777777" w:rsidR="0053429B" w:rsidRPr="0042790E" w:rsidRDefault="0053429B" w:rsidP="0053429B">
      <w:pPr>
        <w:numPr>
          <w:ilvl w:val="0"/>
          <w:numId w:val="14"/>
        </w:numPr>
        <w:suppressAutoHyphens w:val="0"/>
        <w:jc w:val="both"/>
        <w:rPr>
          <w:rFonts w:cs="Calibri"/>
          <w:szCs w:val="24"/>
        </w:rPr>
      </w:pPr>
      <w:r w:rsidRPr="000E1C61">
        <w:rPr>
          <w:rFonts w:cs="Calibri"/>
          <w:szCs w:val="24"/>
        </w:rPr>
        <w:t>Dotace z programu Sociální služby pro rok 2024</w:t>
      </w:r>
      <w:r>
        <w:rPr>
          <w:rFonts w:cs="Calibri"/>
          <w:szCs w:val="24"/>
        </w:rPr>
        <w:t xml:space="preserve"> </w:t>
      </w:r>
      <w:r w:rsidRPr="0042790E">
        <w:rPr>
          <w:rFonts w:cs="Calibri"/>
          <w:szCs w:val="24"/>
        </w:rPr>
        <w:t>(mat. č. 22/2024)</w:t>
      </w:r>
    </w:p>
    <w:bookmarkEnd w:id="2"/>
    <w:p w14:paraId="7F5A88ED" w14:textId="77777777" w:rsidR="0053429B" w:rsidRDefault="0053429B" w:rsidP="0053429B">
      <w:pPr>
        <w:numPr>
          <w:ilvl w:val="0"/>
          <w:numId w:val="14"/>
        </w:numPr>
        <w:suppressAutoHyphens w:val="0"/>
        <w:jc w:val="both"/>
        <w:rPr>
          <w:rFonts w:cs="Calibri"/>
          <w:szCs w:val="24"/>
        </w:rPr>
      </w:pPr>
      <w:r w:rsidRPr="000E1C61">
        <w:rPr>
          <w:rFonts w:cs="Calibri"/>
          <w:szCs w:val="24"/>
        </w:rPr>
        <w:t>Dotace z programu Sport a tělovýchova</w:t>
      </w:r>
      <w:r>
        <w:rPr>
          <w:rFonts w:cs="Calibri"/>
          <w:szCs w:val="24"/>
        </w:rPr>
        <w:t xml:space="preserve"> (mat. č. 23/2024)</w:t>
      </w:r>
    </w:p>
    <w:p w14:paraId="4F43EF85" w14:textId="77777777" w:rsidR="0053429B" w:rsidRPr="000E1C61" w:rsidRDefault="0053429B" w:rsidP="0053429B">
      <w:pPr>
        <w:numPr>
          <w:ilvl w:val="0"/>
          <w:numId w:val="14"/>
        </w:numPr>
        <w:suppressAutoHyphens w:val="0"/>
        <w:jc w:val="both"/>
        <w:rPr>
          <w:rFonts w:cs="Calibri"/>
          <w:szCs w:val="24"/>
        </w:rPr>
      </w:pPr>
      <w:r w:rsidRPr="007358F3">
        <w:rPr>
          <w:rFonts w:cs="Calibri"/>
          <w:szCs w:val="24"/>
        </w:rPr>
        <w:t>MŠ Lipová – žádost o souhlas se stavbou přírodní učebny</w:t>
      </w:r>
      <w:r>
        <w:rPr>
          <w:rFonts w:cs="Calibri"/>
          <w:szCs w:val="24"/>
        </w:rPr>
        <w:t xml:space="preserve"> (mat. č. 24/2024)</w:t>
      </w:r>
    </w:p>
    <w:p w14:paraId="7C48B23B" w14:textId="77777777" w:rsidR="0053429B" w:rsidRDefault="0053429B" w:rsidP="0053429B">
      <w:pPr>
        <w:numPr>
          <w:ilvl w:val="0"/>
          <w:numId w:val="14"/>
        </w:numPr>
        <w:suppressAutoHyphens w:val="0"/>
        <w:jc w:val="both"/>
        <w:rPr>
          <w:rFonts w:cs="Calibri"/>
          <w:szCs w:val="24"/>
        </w:rPr>
      </w:pPr>
      <w:r w:rsidRPr="000E1C61">
        <w:rPr>
          <w:rFonts w:cs="Calibri"/>
          <w:szCs w:val="24"/>
        </w:rPr>
        <w:t>Žádost o souhlas s technickým zhodnocením budovy</w:t>
      </w:r>
      <w:r>
        <w:rPr>
          <w:rFonts w:cs="Calibri"/>
          <w:szCs w:val="24"/>
        </w:rPr>
        <w:t xml:space="preserve"> (mat. č. 25/2024)</w:t>
      </w:r>
    </w:p>
    <w:p w14:paraId="0BEA7760" w14:textId="77777777" w:rsidR="0053429B" w:rsidRPr="000E1C61" w:rsidRDefault="0053429B" w:rsidP="0053429B">
      <w:pPr>
        <w:numPr>
          <w:ilvl w:val="0"/>
          <w:numId w:val="14"/>
        </w:numPr>
        <w:suppressAutoHyphens w:val="0"/>
        <w:jc w:val="both"/>
        <w:rPr>
          <w:rFonts w:cs="Calibri"/>
          <w:szCs w:val="24"/>
        </w:rPr>
      </w:pPr>
      <w:r w:rsidRPr="000E1C61">
        <w:rPr>
          <w:rFonts w:cs="Calibri"/>
          <w:szCs w:val="24"/>
        </w:rPr>
        <w:t xml:space="preserve">Zápis č. 9 z jednání Finančního výboru ZM Sezimovo Ústí </w:t>
      </w:r>
      <w:r>
        <w:rPr>
          <w:rFonts w:cs="Calibri"/>
          <w:szCs w:val="24"/>
        </w:rPr>
        <w:t>(mat. č. 26/2024)</w:t>
      </w:r>
    </w:p>
    <w:p w14:paraId="3CF24DC1" w14:textId="77777777" w:rsidR="0053429B" w:rsidRPr="000E1C61" w:rsidRDefault="0053429B" w:rsidP="0053429B">
      <w:pPr>
        <w:numPr>
          <w:ilvl w:val="0"/>
          <w:numId w:val="14"/>
        </w:numPr>
        <w:suppressAutoHyphens w:val="0"/>
        <w:jc w:val="both"/>
        <w:rPr>
          <w:rFonts w:cs="Calibri"/>
          <w:szCs w:val="24"/>
        </w:rPr>
      </w:pPr>
      <w:bookmarkStart w:id="4" w:name="_Hlk162248637"/>
      <w:r w:rsidRPr="000E1C61">
        <w:rPr>
          <w:rFonts w:cs="Calibri"/>
          <w:szCs w:val="24"/>
        </w:rPr>
        <w:t>Základní informace o hospodaření města Sezimovo Ústí za období leden–únor r. 2024</w:t>
      </w:r>
      <w:r>
        <w:rPr>
          <w:rFonts w:cs="Calibri"/>
          <w:szCs w:val="24"/>
        </w:rPr>
        <w:t xml:space="preserve"> (mat. č. 27/2024)</w:t>
      </w:r>
    </w:p>
    <w:bookmarkEnd w:id="4"/>
    <w:p w14:paraId="369DC193" w14:textId="77777777" w:rsidR="0053429B" w:rsidRPr="000E1C61" w:rsidRDefault="0053429B" w:rsidP="0053429B">
      <w:pPr>
        <w:numPr>
          <w:ilvl w:val="0"/>
          <w:numId w:val="14"/>
        </w:numPr>
        <w:suppressAutoHyphens w:val="0"/>
        <w:jc w:val="both"/>
        <w:rPr>
          <w:rFonts w:cs="Calibri"/>
          <w:szCs w:val="24"/>
        </w:rPr>
      </w:pPr>
      <w:r w:rsidRPr="000E1C61">
        <w:rPr>
          <w:rFonts w:cs="Calibri"/>
          <w:szCs w:val="24"/>
        </w:rPr>
        <w:lastRenderedPageBreak/>
        <w:t>Rozpočtová opatření zastupitelstva města na r. 2024 č. 8–1</w:t>
      </w:r>
      <w:r>
        <w:rPr>
          <w:rFonts w:cs="Calibri"/>
          <w:szCs w:val="24"/>
        </w:rPr>
        <w:t>7 (mat. č. 28/2024)</w:t>
      </w:r>
      <w:r w:rsidRPr="000E1C61">
        <w:rPr>
          <w:rFonts w:cs="Calibri"/>
          <w:szCs w:val="24"/>
        </w:rPr>
        <w:tab/>
      </w:r>
    </w:p>
    <w:p w14:paraId="5D1803C9" w14:textId="77777777" w:rsidR="0053429B" w:rsidRPr="000E1C61" w:rsidRDefault="0053429B" w:rsidP="0053429B">
      <w:pPr>
        <w:numPr>
          <w:ilvl w:val="0"/>
          <w:numId w:val="14"/>
        </w:numPr>
        <w:suppressAutoHyphens w:val="0"/>
        <w:jc w:val="both"/>
        <w:rPr>
          <w:rFonts w:cs="Calibri"/>
          <w:szCs w:val="24"/>
        </w:rPr>
      </w:pPr>
      <w:r w:rsidRPr="000E1C61">
        <w:rPr>
          <w:rFonts w:cs="Calibri"/>
          <w:szCs w:val="24"/>
        </w:rPr>
        <w:t>Dotazy občanů</w:t>
      </w:r>
    </w:p>
    <w:p w14:paraId="7D56189F" w14:textId="77777777" w:rsidR="0053429B" w:rsidRDefault="0053429B" w:rsidP="0053429B">
      <w:pPr>
        <w:numPr>
          <w:ilvl w:val="0"/>
          <w:numId w:val="14"/>
        </w:numPr>
        <w:suppressAutoHyphens w:val="0"/>
        <w:jc w:val="both"/>
        <w:rPr>
          <w:rFonts w:cs="Calibri"/>
          <w:szCs w:val="24"/>
        </w:rPr>
      </w:pPr>
      <w:r w:rsidRPr="000E1C61">
        <w:rPr>
          <w:rFonts w:cs="Calibri"/>
          <w:szCs w:val="24"/>
        </w:rPr>
        <w:t>Závěr</w:t>
      </w:r>
      <w:bookmarkEnd w:id="1"/>
    </w:p>
    <w:p w14:paraId="14F750E1" w14:textId="77777777" w:rsidR="0053429B" w:rsidRPr="0053429B" w:rsidRDefault="0053429B" w:rsidP="0053429B">
      <w:pPr>
        <w:jc w:val="both"/>
        <w:rPr>
          <w:rFonts w:asciiTheme="minorHAnsi" w:hAnsiTheme="minorHAnsi" w:cstheme="minorHAnsi"/>
          <w:b/>
          <w:szCs w:val="24"/>
        </w:rPr>
      </w:pPr>
      <w:r w:rsidRPr="0053429B">
        <w:rPr>
          <w:rFonts w:asciiTheme="minorHAnsi" w:hAnsiTheme="minorHAnsi" w:cstheme="minorHAnsi"/>
          <w:b/>
          <w:szCs w:val="24"/>
        </w:rPr>
        <w:t>II. Navrhuje</w:t>
      </w:r>
    </w:p>
    <w:p w14:paraId="6EE673B8" w14:textId="77777777" w:rsidR="0053429B" w:rsidRPr="0053429B" w:rsidRDefault="0053429B" w:rsidP="0053429B">
      <w:pPr>
        <w:jc w:val="both"/>
        <w:rPr>
          <w:rFonts w:asciiTheme="minorHAnsi" w:hAnsiTheme="minorHAnsi" w:cstheme="minorHAnsi"/>
          <w:szCs w:val="32"/>
        </w:rPr>
      </w:pPr>
      <w:r w:rsidRPr="0053429B">
        <w:rPr>
          <w:rFonts w:asciiTheme="minorHAnsi" w:hAnsiTheme="minorHAnsi" w:cstheme="minorHAnsi"/>
          <w:szCs w:val="32"/>
        </w:rPr>
        <w:t>návrhovou komisi ve složení: p. Josef Králík, p. Miroslav Brož, p. Ladislav Šebek.</w:t>
      </w:r>
    </w:p>
    <w:p w14:paraId="2DE1670A" w14:textId="77777777" w:rsidR="00A50ADD" w:rsidRPr="000D596F" w:rsidRDefault="00A50ADD" w:rsidP="00A50ADD">
      <w:pPr>
        <w:contextualSpacing/>
        <w:jc w:val="both"/>
        <w:rPr>
          <w:rFonts w:cs="Calibri"/>
          <w:szCs w:val="24"/>
        </w:rPr>
      </w:pPr>
      <w:r w:rsidRPr="000D596F">
        <w:rPr>
          <w:rFonts w:cs="Calibri"/>
          <w:szCs w:val="24"/>
        </w:rPr>
        <w:t xml:space="preserve">Hlasování </w:t>
      </w:r>
      <w:proofErr w:type="gramStart"/>
      <w:r>
        <w:rPr>
          <w:rFonts w:cs="Calibri"/>
          <w:szCs w:val="24"/>
        </w:rPr>
        <w:t>7</w:t>
      </w:r>
      <w:r w:rsidRPr="000D596F">
        <w:rPr>
          <w:rFonts w:cs="Calibri"/>
          <w:szCs w:val="24"/>
        </w:rPr>
        <w:t>A</w:t>
      </w:r>
      <w:proofErr w:type="gramEnd"/>
      <w:r w:rsidRPr="000D596F">
        <w:rPr>
          <w:rFonts w:cs="Calibri"/>
          <w:szCs w:val="24"/>
        </w:rPr>
        <w:t>/</w:t>
      </w:r>
      <w:r>
        <w:rPr>
          <w:rFonts w:cs="Calibri"/>
          <w:szCs w:val="24"/>
        </w:rPr>
        <w:t>0</w:t>
      </w:r>
      <w:r w:rsidRPr="000D596F">
        <w:rPr>
          <w:rFonts w:cs="Calibri"/>
          <w:szCs w:val="24"/>
        </w:rPr>
        <w:t>N/0Z</w:t>
      </w:r>
    </w:p>
    <w:p w14:paraId="2A203882" w14:textId="77777777" w:rsidR="00A50ADD" w:rsidRDefault="00A50ADD" w:rsidP="00706241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305A13D2" w14:textId="77777777" w:rsidR="00706241" w:rsidRPr="00706241" w:rsidRDefault="00706241" w:rsidP="00706241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4C05E051" w14:textId="77777777" w:rsidR="00043792" w:rsidRDefault="00043792" w:rsidP="008D19DF">
      <w:pPr>
        <w:contextualSpacing/>
        <w:jc w:val="both"/>
        <w:rPr>
          <w:rFonts w:cs="Calibri"/>
          <w:b/>
          <w:szCs w:val="24"/>
        </w:rPr>
      </w:pPr>
      <w:bookmarkStart w:id="5" w:name="_Hlk29476263"/>
    </w:p>
    <w:bookmarkEnd w:id="5"/>
    <w:p w14:paraId="12BB9D38" w14:textId="77777777" w:rsidR="00BF6673" w:rsidRDefault="00BF6673" w:rsidP="008D19DF">
      <w:pPr>
        <w:contextualSpacing/>
        <w:jc w:val="both"/>
        <w:rPr>
          <w:rFonts w:cs="Calibri"/>
          <w:szCs w:val="24"/>
        </w:rPr>
      </w:pPr>
    </w:p>
    <w:p w14:paraId="7264FCB2" w14:textId="77777777" w:rsidR="00BF6673" w:rsidRPr="003D7B04" w:rsidRDefault="00BF6673" w:rsidP="008D19DF">
      <w:pPr>
        <w:contextualSpacing/>
        <w:jc w:val="both"/>
        <w:rPr>
          <w:rFonts w:cs="Calibri"/>
          <w:szCs w:val="24"/>
        </w:rPr>
      </w:pPr>
    </w:p>
    <w:p w14:paraId="63DC0F65" w14:textId="475BB3AE" w:rsidR="008E2ED4" w:rsidRDefault="008E2ED4" w:rsidP="008D19DF">
      <w:pPr>
        <w:contextualSpacing/>
        <w:jc w:val="both"/>
        <w:rPr>
          <w:rFonts w:cs="Calibri"/>
          <w:szCs w:val="24"/>
        </w:rPr>
      </w:pPr>
      <w:bookmarkStart w:id="6" w:name="_Hlk159401587"/>
      <w:r>
        <w:rPr>
          <w:rFonts w:cs="Calibri"/>
          <w:szCs w:val="24"/>
        </w:rPr>
        <w:t>Mgr. Ing. Martin Doležal, LL.M.</w:t>
      </w:r>
      <w:r w:rsidR="006E4F6C">
        <w:rPr>
          <w:rFonts w:cs="Calibri"/>
          <w:szCs w:val="24"/>
        </w:rPr>
        <w:t xml:space="preserve"> </w:t>
      </w:r>
      <w:r w:rsidR="00794250">
        <w:rPr>
          <w:rFonts w:cs="Calibri"/>
          <w:szCs w:val="24"/>
        </w:rPr>
        <w:t>v. r.</w:t>
      </w:r>
      <w:r w:rsidR="00794250">
        <w:rPr>
          <w:rFonts w:cs="Calibri"/>
          <w:szCs w:val="24"/>
        </w:rPr>
        <w:tab/>
      </w:r>
      <w:r w:rsidR="0082424A"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 w:rsidR="00BF6673">
        <w:rPr>
          <w:rFonts w:cs="Calibri"/>
          <w:szCs w:val="24"/>
        </w:rPr>
        <w:tab/>
      </w:r>
      <w:r w:rsidR="00C82849">
        <w:rPr>
          <w:rFonts w:cs="Calibri"/>
          <w:szCs w:val="24"/>
        </w:rPr>
        <w:t>Mgr. Hana Hemerková</w:t>
      </w:r>
      <w:r w:rsidR="006E4F6C">
        <w:rPr>
          <w:rFonts w:cs="Calibri"/>
          <w:szCs w:val="24"/>
        </w:rPr>
        <w:t xml:space="preserve"> </w:t>
      </w:r>
      <w:r w:rsidR="00794250">
        <w:rPr>
          <w:rFonts w:cs="Calibri"/>
          <w:szCs w:val="24"/>
        </w:rPr>
        <w:t>v. r.</w:t>
      </w:r>
    </w:p>
    <w:p w14:paraId="25DA4EAC" w14:textId="327EFB5C" w:rsidR="00D12567" w:rsidRDefault="008E2ED4" w:rsidP="008D19DF">
      <w:pPr>
        <w:contextualSpacing/>
        <w:jc w:val="both"/>
      </w:pPr>
      <w:r>
        <w:rPr>
          <w:rFonts w:cs="Calibri"/>
          <w:szCs w:val="24"/>
        </w:rPr>
        <w:t>starosta města</w:t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 w:rsidR="00BF6673">
        <w:rPr>
          <w:rFonts w:cs="Calibri"/>
          <w:szCs w:val="24"/>
        </w:rPr>
        <w:tab/>
      </w:r>
      <w:r w:rsidR="00D12567" w:rsidRPr="003D7B04">
        <w:rPr>
          <w:rFonts w:cs="Calibri"/>
          <w:szCs w:val="24"/>
        </w:rPr>
        <w:t>místostarost</w:t>
      </w:r>
      <w:r w:rsidR="00C82849">
        <w:rPr>
          <w:rFonts w:cs="Calibri"/>
          <w:szCs w:val="24"/>
        </w:rPr>
        <w:t>k</w:t>
      </w:r>
      <w:r w:rsidR="00D12567" w:rsidRPr="003D7B04">
        <w:rPr>
          <w:rFonts w:cs="Calibri"/>
          <w:szCs w:val="24"/>
        </w:rPr>
        <w:t>a města</w:t>
      </w:r>
      <w:r w:rsidR="00D12567" w:rsidRPr="003D7B04">
        <w:rPr>
          <w:rFonts w:cs="Calibri"/>
          <w:szCs w:val="24"/>
        </w:rPr>
        <w:tab/>
      </w:r>
      <w:r w:rsidR="00D12567" w:rsidRPr="003D7B04">
        <w:rPr>
          <w:rFonts w:cs="Calibri"/>
          <w:szCs w:val="24"/>
        </w:rPr>
        <w:tab/>
      </w:r>
      <w:r w:rsidR="00D6646B">
        <w:rPr>
          <w:rFonts w:cs="Calibri"/>
          <w:szCs w:val="24"/>
        </w:rPr>
        <w:tab/>
      </w:r>
      <w:r w:rsidR="00D6646B">
        <w:rPr>
          <w:rFonts w:cs="Calibri"/>
          <w:szCs w:val="24"/>
        </w:rPr>
        <w:tab/>
      </w:r>
      <w:r w:rsidR="00D6646B">
        <w:rPr>
          <w:rFonts w:cs="Calibri"/>
          <w:szCs w:val="24"/>
        </w:rPr>
        <w:tab/>
      </w:r>
      <w:r w:rsidR="00D6646B">
        <w:rPr>
          <w:rFonts w:cs="Calibri"/>
          <w:szCs w:val="24"/>
        </w:rPr>
        <w:tab/>
      </w:r>
      <w:r w:rsidR="00D6646B">
        <w:rPr>
          <w:rFonts w:cs="Calibri"/>
          <w:szCs w:val="24"/>
        </w:rPr>
        <w:tab/>
      </w:r>
      <w:r w:rsidR="00D6646B">
        <w:rPr>
          <w:rFonts w:cs="Calibri"/>
          <w:szCs w:val="24"/>
        </w:rPr>
        <w:tab/>
      </w:r>
      <w:bookmarkEnd w:id="6"/>
    </w:p>
    <w:sectPr w:rsidR="00D12567">
      <w:footerReference w:type="default" r:id="rId8"/>
      <w:footerReference w:type="first" r:id="rId9"/>
      <w:pgSz w:w="11906" w:h="16838"/>
      <w:pgMar w:top="1304" w:right="851" w:bottom="765" w:left="1418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BCBD61" w14:textId="77777777" w:rsidR="00E65964" w:rsidRDefault="00E65964">
      <w:r>
        <w:separator/>
      </w:r>
    </w:p>
  </w:endnote>
  <w:endnote w:type="continuationSeparator" w:id="0">
    <w:p w14:paraId="0A3E8153" w14:textId="77777777" w:rsidR="00E65964" w:rsidRDefault="00E65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AC9403" w14:textId="77777777" w:rsidR="00E65964" w:rsidRDefault="00D12567">
    <w:pPr>
      <w:pStyle w:val="Zpat"/>
      <w:jc w:val="cen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8</w:t>
    </w:r>
    <w:r>
      <w:rPr>
        <w:sz w:val="16"/>
        <w:szCs w:val="16"/>
      </w:rPr>
      <w:fldChar w:fldCharType="end"/>
    </w:r>
  </w:p>
  <w:p w14:paraId="5EB70098" w14:textId="77777777" w:rsidR="00E65964" w:rsidRDefault="00E65964">
    <w:pPr>
      <w:pStyle w:val="Zpa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AC6194" w14:textId="77777777" w:rsidR="00E65964" w:rsidRDefault="00E6596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E867D9" w14:textId="77777777" w:rsidR="00E65964" w:rsidRDefault="00E65964">
      <w:r>
        <w:separator/>
      </w:r>
    </w:p>
  </w:footnote>
  <w:footnote w:type="continuationSeparator" w:id="0">
    <w:p w14:paraId="6F1BC235" w14:textId="77777777" w:rsidR="00E65964" w:rsidRDefault="00E659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Cs w:val="24"/>
      </w:rPr>
    </w:lvl>
  </w:abstractNum>
  <w:abstractNum w:abstractNumId="2" w15:restartNumberingAfterBreak="0">
    <w:nsid w:val="07E45E5D"/>
    <w:multiLevelType w:val="hybridMultilevel"/>
    <w:tmpl w:val="8EB65C16"/>
    <w:lvl w:ilvl="0" w:tplc="48EA86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B2228"/>
    <w:multiLevelType w:val="hybridMultilevel"/>
    <w:tmpl w:val="3AAE95D4"/>
    <w:lvl w:ilvl="0" w:tplc="B8F89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52BE5"/>
    <w:multiLevelType w:val="hybridMultilevel"/>
    <w:tmpl w:val="D74C0428"/>
    <w:lvl w:ilvl="0" w:tplc="46DA7D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37A78"/>
    <w:multiLevelType w:val="hybridMultilevel"/>
    <w:tmpl w:val="EB5814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7081E"/>
    <w:multiLevelType w:val="hybridMultilevel"/>
    <w:tmpl w:val="B9520E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581023"/>
    <w:multiLevelType w:val="hybridMultilevel"/>
    <w:tmpl w:val="644057C0"/>
    <w:lvl w:ilvl="0" w:tplc="606A39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07F03"/>
    <w:multiLevelType w:val="hybridMultilevel"/>
    <w:tmpl w:val="D96227A6"/>
    <w:lvl w:ilvl="0" w:tplc="00000002">
      <w:start w:val="1"/>
      <w:numFmt w:val="decimal"/>
      <w:lvlText w:val="%1."/>
      <w:lvlJc w:val="left"/>
      <w:pPr>
        <w:ind w:left="720" w:hanging="360"/>
      </w:pPr>
      <w:rPr>
        <w:rFonts w:cs="Calibri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9E050D"/>
    <w:multiLevelType w:val="hybridMultilevel"/>
    <w:tmpl w:val="2D1860F2"/>
    <w:lvl w:ilvl="0" w:tplc="7018D15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24627"/>
    <w:multiLevelType w:val="hybridMultilevel"/>
    <w:tmpl w:val="D27A2EE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9765A2"/>
    <w:multiLevelType w:val="hybridMultilevel"/>
    <w:tmpl w:val="3BC8DB94"/>
    <w:lvl w:ilvl="0" w:tplc="6DDE4D2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CC6A7C"/>
    <w:multiLevelType w:val="hybridMultilevel"/>
    <w:tmpl w:val="1EF87B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742DA9"/>
    <w:multiLevelType w:val="hybridMultilevel"/>
    <w:tmpl w:val="C4B266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3812B4"/>
    <w:multiLevelType w:val="hybridMultilevel"/>
    <w:tmpl w:val="6F86E596"/>
    <w:lvl w:ilvl="0" w:tplc="A5B0F16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F307A4"/>
    <w:multiLevelType w:val="hybridMultilevel"/>
    <w:tmpl w:val="A7C23C5E"/>
    <w:lvl w:ilvl="0" w:tplc="6DACD4A8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E21BF3"/>
    <w:multiLevelType w:val="hybridMultilevel"/>
    <w:tmpl w:val="3C62F2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D1020E"/>
    <w:multiLevelType w:val="hybridMultilevel"/>
    <w:tmpl w:val="104ED858"/>
    <w:lvl w:ilvl="0" w:tplc="7F263C0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bCs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315885"/>
    <w:multiLevelType w:val="hybridMultilevel"/>
    <w:tmpl w:val="E49E0916"/>
    <w:lvl w:ilvl="0" w:tplc="4F1097D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2D1A90"/>
    <w:multiLevelType w:val="hybridMultilevel"/>
    <w:tmpl w:val="99AE49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B23B40"/>
    <w:multiLevelType w:val="hybridMultilevel"/>
    <w:tmpl w:val="F7C87B5C"/>
    <w:lvl w:ilvl="0" w:tplc="55CCEE5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A97E81"/>
    <w:multiLevelType w:val="hybridMultilevel"/>
    <w:tmpl w:val="2AE4DA0C"/>
    <w:lvl w:ilvl="0" w:tplc="4E56C5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D31BCD"/>
    <w:multiLevelType w:val="hybridMultilevel"/>
    <w:tmpl w:val="588C6C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850038"/>
    <w:multiLevelType w:val="hybridMultilevel"/>
    <w:tmpl w:val="615A2686"/>
    <w:lvl w:ilvl="0" w:tplc="B9A0C59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33036019">
    <w:abstractNumId w:val="0"/>
  </w:num>
  <w:num w:numId="2" w16cid:durableId="1299073606">
    <w:abstractNumId w:val="1"/>
  </w:num>
  <w:num w:numId="3" w16cid:durableId="130273637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30489513">
    <w:abstractNumId w:val="11"/>
  </w:num>
  <w:num w:numId="5" w16cid:durableId="700592238">
    <w:abstractNumId w:val="17"/>
  </w:num>
  <w:num w:numId="6" w16cid:durableId="821390463">
    <w:abstractNumId w:val="14"/>
  </w:num>
  <w:num w:numId="7" w16cid:durableId="1736397533">
    <w:abstractNumId w:val="21"/>
  </w:num>
  <w:num w:numId="8" w16cid:durableId="109014148">
    <w:abstractNumId w:val="22"/>
  </w:num>
  <w:num w:numId="9" w16cid:durableId="39941673">
    <w:abstractNumId w:val="19"/>
  </w:num>
  <w:num w:numId="10" w16cid:durableId="394276919">
    <w:abstractNumId w:val="5"/>
  </w:num>
  <w:num w:numId="11" w16cid:durableId="395205823">
    <w:abstractNumId w:val="10"/>
  </w:num>
  <w:num w:numId="12" w16cid:durableId="1336348092">
    <w:abstractNumId w:val="8"/>
  </w:num>
  <w:num w:numId="13" w16cid:durableId="1191451220">
    <w:abstractNumId w:val="1"/>
    <w:lvlOverride w:ilvl="0">
      <w:startOverride w:val="1"/>
    </w:lvlOverride>
  </w:num>
  <w:num w:numId="14" w16cid:durableId="179007845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28830081">
    <w:abstractNumId w:val="20"/>
  </w:num>
  <w:num w:numId="16" w16cid:durableId="1680499765">
    <w:abstractNumId w:val="12"/>
  </w:num>
  <w:num w:numId="17" w16cid:durableId="1140462424">
    <w:abstractNumId w:val="3"/>
  </w:num>
  <w:num w:numId="18" w16cid:durableId="959727542">
    <w:abstractNumId w:val="6"/>
  </w:num>
  <w:num w:numId="19" w16cid:durableId="1310207854">
    <w:abstractNumId w:val="23"/>
  </w:num>
  <w:num w:numId="20" w16cid:durableId="1009482742">
    <w:abstractNumId w:val="9"/>
  </w:num>
  <w:num w:numId="21" w16cid:durableId="512841766">
    <w:abstractNumId w:val="4"/>
  </w:num>
  <w:num w:numId="22" w16cid:durableId="2101444387">
    <w:abstractNumId w:val="18"/>
  </w:num>
  <w:num w:numId="23" w16cid:durableId="1597669051">
    <w:abstractNumId w:val="7"/>
  </w:num>
  <w:num w:numId="24" w16cid:durableId="489442019">
    <w:abstractNumId w:val="16"/>
  </w:num>
  <w:num w:numId="25" w16cid:durableId="13464454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567"/>
    <w:rsid w:val="00001C2A"/>
    <w:rsid w:val="00011600"/>
    <w:rsid w:val="000123B3"/>
    <w:rsid w:val="000158B3"/>
    <w:rsid w:val="000346E1"/>
    <w:rsid w:val="00035B26"/>
    <w:rsid w:val="00043792"/>
    <w:rsid w:val="0004462A"/>
    <w:rsid w:val="00094611"/>
    <w:rsid w:val="000D596F"/>
    <w:rsid w:val="000D7CC6"/>
    <w:rsid w:val="000E1C7F"/>
    <w:rsid w:val="000F5EBE"/>
    <w:rsid w:val="001044D6"/>
    <w:rsid w:val="00122359"/>
    <w:rsid w:val="001733F0"/>
    <w:rsid w:val="00181FB5"/>
    <w:rsid w:val="00184072"/>
    <w:rsid w:val="001A6C3A"/>
    <w:rsid w:val="001B7CF7"/>
    <w:rsid w:val="001C04B4"/>
    <w:rsid w:val="001C1A82"/>
    <w:rsid w:val="001C54C9"/>
    <w:rsid w:val="001E0932"/>
    <w:rsid w:val="00200890"/>
    <w:rsid w:val="00216C3E"/>
    <w:rsid w:val="00221933"/>
    <w:rsid w:val="00223ED2"/>
    <w:rsid w:val="00225219"/>
    <w:rsid w:val="00230FD2"/>
    <w:rsid w:val="00234162"/>
    <w:rsid w:val="002343A1"/>
    <w:rsid w:val="00253B48"/>
    <w:rsid w:val="00257CAA"/>
    <w:rsid w:val="00263837"/>
    <w:rsid w:val="002651A3"/>
    <w:rsid w:val="002767C6"/>
    <w:rsid w:val="00281F85"/>
    <w:rsid w:val="00286B75"/>
    <w:rsid w:val="00287AFC"/>
    <w:rsid w:val="002947F6"/>
    <w:rsid w:val="002A3D7B"/>
    <w:rsid w:val="002B1CF5"/>
    <w:rsid w:val="002B2393"/>
    <w:rsid w:val="002C2C32"/>
    <w:rsid w:val="002C6510"/>
    <w:rsid w:val="00301240"/>
    <w:rsid w:val="0031749E"/>
    <w:rsid w:val="003647EF"/>
    <w:rsid w:val="003651ED"/>
    <w:rsid w:val="00394A3F"/>
    <w:rsid w:val="00394D50"/>
    <w:rsid w:val="003A141A"/>
    <w:rsid w:val="003B45FF"/>
    <w:rsid w:val="003B7F68"/>
    <w:rsid w:val="003D4FC6"/>
    <w:rsid w:val="00406FDC"/>
    <w:rsid w:val="0045011E"/>
    <w:rsid w:val="00474E2A"/>
    <w:rsid w:val="0047642D"/>
    <w:rsid w:val="004A2567"/>
    <w:rsid w:val="004A3531"/>
    <w:rsid w:val="004B04CE"/>
    <w:rsid w:val="004B2631"/>
    <w:rsid w:val="004D53FB"/>
    <w:rsid w:val="004D69D9"/>
    <w:rsid w:val="004E064A"/>
    <w:rsid w:val="004E78DC"/>
    <w:rsid w:val="005115AA"/>
    <w:rsid w:val="00511F49"/>
    <w:rsid w:val="00520EB4"/>
    <w:rsid w:val="0053429B"/>
    <w:rsid w:val="0054345F"/>
    <w:rsid w:val="00547C33"/>
    <w:rsid w:val="00557714"/>
    <w:rsid w:val="005706E0"/>
    <w:rsid w:val="005B4B60"/>
    <w:rsid w:val="005D682B"/>
    <w:rsid w:val="005F389F"/>
    <w:rsid w:val="00610C19"/>
    <w:rsid w:val="006113CC"/>
    <w:rsid w:val="00611401"/>
    <w:rsid w:val="0062247D"/>
    <w:rsid w:val="00662DA6"/>
    <w:rsid w:val="00663029"/>
    <w:rsid w:val="00680129"/>
    <w:rsid w:val="00692341"/>
    <w:rsid w:val="006929F6"/>
    <w:rsid w:val="006A3311"/>
    <w:rsid w:val="006E4F6C"/>
    <w:rsid w:val="006E6CC1"/>
    <w:rsid w:val="006F39B7"/>
    <w:rsid w:val="006F4565"/>
    <w:rsid w:val="006F7C0E"/>
    <w:rsid w:val="00705F3E"/>
    <w:rsid w:val="00706241"/>
    <w:rsid w:val="00723FCA"/>
    <w:rsid w:val="00752227"/>
    <w:rsid w:val="00794250"/>
    <w:rsid w:val="007B1109"/>
    <w:rsid w:val="007E3379"/>
    <w:rsid w:val="00806482"/>
    <w:rsid w:val="00821541"/>
    <w:rsid w:val="0082424A"/>
    <w:rsid w:val="0085733D"/>
    <w:rsid w:val="008D19DF"/>
    <w:rsid w:val="008E2ED4"/>
    <w:rsid w:val="008F44EB"/>
    <w:rsid w:val="009043D8"/>
    <w:rsid w:val="009318D6"/>
    <w:rsid w:val="00946D35"/>
    <w:rsid w:val="009540DF"/>
    <w:rsid w:val="009651B2"/>
    <w:rsid w:val="00971D10"/>
    <w:rsid w:val="009738FB"/>
    <w:rsid w:val="00976933"/>
    <w:rsid w:val="00977A18"/>
    <w:rsid w:val="009933D8"/>
    <w:rsid w:val="009B0C57"/>
    <w:rsid w:val="00A2072D"/>
    <w:rsid w:val="00A32218"/>
    <w:rsid w:val="00A42E97"/>
    <w:rsid w:val="00A50ADD"/>
    <w:rsid w:val="00A511A6"/>
    <w:rsid w:val="00A66D9E"/>
    <w:rsid w:val="00A7493B"/>
    <w:rsid w:val="00A926D0"/>
    <w:rsid w:val="00AA3ABD"/>
    <w:rsid w:val="00AC4860"/>
    <w:rsid w:val="00AE3258"/>
    <w:rsid w:val="00AF65A8"/>
    <w:rsid w:val="00B0201F"/>
    <w:rsid w:val="00B10D7C"/>
    <w:rsid w:val="00B1538E"/>
    <w:rsid w:val="00B15C26"/>
    <w:rsid w:val="00B47E76"/>
    <w:rsid w:val="00B50739"/>
    <w:rsid w:val="00BB50B2"/>
    <w:rsid w:val="00BD16ED"/>
    <w:rsid w:val="00BF6673"/>
    <w:rsid w:val="00C21D3E"/>
    <w:rsid w:val="00C22821"/>
    <w:rsid w:val="00C24A2D"/>
    <w:rsid w:val="00C323F9"/>
    <w:rsid w:val="00C5030B"/>
    <w:rsid w:val="00C55A7A"/>
    <w:rsid w:val="00C6129D"/>
    <w:rsid w:val="00C82849"/>
    <w:rsid w:val="00C873A7"/>
    <w:rsid w:val="00C90D9B"/>
    <w:rsid w:val="00C937A6"/>
    <w:rsid w:val="00CA0C15"/>
    <w:rsid w:val="00CC1719"/>
    <w:rsid w:val="00CE19AF"/>
    <w:rsid w:val="00CF5E1D"/>
    <w:rsid w:val="00D12567"/>
    <w:rsid w:val="00D31160"/>
    <w:rsid w:val="00D350EE"/>
    <w:rsid w:val="00D62C32"/>
    <w:rsid w:val="00D6646B"/>
    <w:rsid w:val="00D706F7"/>
    <w:rsid w:val="00D828B6"/>
    <w:rsid w:val="00D901B9"/>
    <w:rsid w:val="00DB3026"/>
    <w:rsid w:val="00DD56A9"/>
    <w:rsid w:val="00DE0B39"/>
    <w:rsid w:val="00DE3333"/>
    <w:rsid w:val="00E15481"/>
    <w:rsid w:val="00E60270"/>
    <w:rsid w:val="00E65964"/>
    <w:rsid w:val="00E74C52"/>
    <w:rsid w:val="00E82F65"/>
    <w:rsid w:val="00E86BC4"/>
    <w:rsid w:val="00E91EA5"/>
    <w:rsid w:val="00EA7CE4"/>
    <w:rsid w:val="00ED35F6"/>
    <w:rsid w:val="00F15CF5"/>
    <w:rsid w:val="00F3587D"/>
    <w:rsid w:val="00F44600"/>
    <w:rsid w:val="00F532CB"/>
    <w:rsid w:val="00F70E66"/>
    <w:rsid w:val="00F70F59"/>
    <w:rsid w:val="00FA197E"/>
    <w:rsid w:val="00FA68E4"/>
    <w:rsid w:val="00FE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DB79F"/>
  <w15:chartTrackingRefBased/>
  <w15:docId w15:val="{C16301DB-7F8C-4A89-86BD-D4EDF9412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12567"/>
    <w:pPr>
      <w:suppressAutoHyphens/>
      <w:spacing w:after="0" w:line="240" w:lineRule="auto"/>
    </w:pPr>
    <w:rPr>
      <w:rFonts w:ascii="Calibri" w:eastAsia="Calibri" w:hAnsi="Calibri" w:cs="Times New Roman"/>
      <w:sz w:val="24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D12567"/>
    <w:pPr>
      <w:keepNext/>
      <w:numPr>
        <w:numId w:val="1"/>
      </w:numPr>
      <w:suppressAutoHyphens w:val="0"/>
      <w:outlineLvl w:val="0"/>
    </w:pPr>
    <w:rPr>
      <w:rFonts w:ascii="Times New Roman" w:eastAsia="Times New Roman" w:hAnsi="Times New Roman"/>
      <w:b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12567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NzevChar">
    <w:name w:val="Název Char"/>
    <w:link w:val="Nzev"/>
    <w:rsid w:val="00D12567"/>
    <w:rPr>
      <w:rFonts w:ascii="Times New Roman" w:eastAsia="Times New Roman" w:hAnsi="Times New Roman" w:cs="Times New Roman"/>
      <w:color w:val="FF00FF"/>
      <w:sz w:val="44"/>
      <w:lang w:val="x-none"/>
    </w:rPr>
  </w:style>
  <w:style w:type="character" w:customStyle="1" w:styleId="Zkladntext2Char">
    <w:name w:val="Základní text 2 Char"/>
    <w:link w:val="Zkladntext2"/>
    <w:uiPriority w:val="99"/>
    <w:rsid w:val="00D12567"/>
    <w:rPr>
      <w:rFonts w:ascii="Times New Roman" w:eastAsia="Times New Roman" w:hAnsi="Times New Roman" w:cs="Times New Roman"/>
      <w:sz w:val="24"/>
    </w:rPr>
  </w:style>
  <w:style w:type="paragraph" w:styleId="Zkladntext">
    <w:name w:val="Body Text"/>
    <w:basedOn w:val="Normln"/>
    <w:link w:val="ZkladntextChar"/>
    <w:rsid w:val="00D12567"/>
    <w:pPr>
      <w:suppressAutoHyphens w:val="0"/>
    </w:pPr>
    <w:rPr>
      <w:rFonts w:ascii="Arial" w:eastAsia="Times New Roman" w:hAnsi="Arial" w:cs="Arial"/>
      <w:sz w:val="20"/>
      <w:szCs w:val="24"/>
    </w:rPr>
  </w:style>
  <w:style w:type="character" w:customStyle="1" w:styleId="ZkladntextChar">
    <w:name w:val="Základní text Char"/>
    <w:basedOn w:val="Standardnpsmoodstavce"/>
    <w:link w:val="Zkladntext"/>
    <w:rsid w:val="00D12567"/>
    <w:rPr>
      <w:rFonts w:ascii="Arial" w:eastAsia="Times New Roman" w:hAnsi="Arial" w:cs="Arial"/>
      <w:sz w:val="20"/>
      <w:szCs w:val="24"/>
      <w:lang w:eastAsia="zh-CN"/>
    </w:rPr>
  </w:style>
  <w:style w:type="paragraph" w:styleId="Zpat">
    <w:name w:val="footer"/>
    <w:basedOn w:val="Normln"/>
    <w:link w:val="ZpatChar"/>
    <w:rsid w:val="00D125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12567"/>
    <w:rPr>
      <w:rFonts w:ascii="Calibri" w:eastAsia="Calibri" w:hAnsi="Calibri" w:cs="Times New Roman"/>
      <w:sz w:val="24"/>
      <w:lang w:eastAsia="zh-CN"/>
    </w:rPr>
  </w:style>
  <w:style w:type="paragraph" w:styleId="Bezmezer">
    <w:name w:val="No Spacing"/>
    <w:link w:val="BezmezerChar"/>
    <w:uiPriority w:val="1"/>
    <w:qFormat/>
    <w:rsid w:val="00D12567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Odstavecseseznamem">
    <w:name w:val="List Paragraph"/>
    <w:basedOn w:val="Normln"/>
    <w:uiPriority w:val="34"/>
    <w:qFormat/>
    <w:rsid w:val="00D12567"/>
    <w:pPr>
      <w:suppressAutoHyphens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Nzev">
    <w:name w:val="Title"/>
    <w:basedOn w:val="Normln"/>
    <w:link w:val="NzevChar"/>
    <w:qFormat/>
    <w:rsid w:val="00D12567"/>
    <w:pPr>
      <w:suppressAutoHyphens w:val="0"/>
      <w:jc w:val="center"/>
    </w:pPr>
    <w:rPr>
      <w:rFonts w:ascii="Times New Roman" w:eastAsia="Times New Roman" w:hAnsi="Times New Roman"/>
      <w:color w:val="FF00FF"/>
      <w:sz w:val="44"/>
      <w:lang w:val="x-none" w:eastAsia="en-US"/>
    </w:rPr>
  </w:style>
  <w:style w:type="character" w:customStyle="1" w:styleId="NzevChar1">
    <w:name w:val="Název Char1"/>
    <w:basedOn w:val="Standardnpsmoodstavce"/>
    <w:uiPriority w:val="10"/>
    <w:rsid w:val="00D12567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styleId="Zkladntext2">
    <w:name w:val="Body Text 2"/>
    <w:basedOn w:val="Normln"/>
    <w:link w:val="Zkladntext2Char"/>
    <w:uiPriority w:val="99"/>
    <w:unhideWhenUsed/>
    <w:rsid w:val="00D12567"/>
    <w:pPr>
      <w:suppressAutoHyphens w:val="0"/>
      <w:spacing w:after="120" w:line="480" w:lineRule="auto"/>
    </w:pPr>
    <w:rPr>
      <w:rFonts w:ascii="Times New Roman" w:eastAsia="Times New Roman" w:hAnsi="Times New Roman"/>
      <w:lang w:eastAsia="en-US"/>
    </w:rPr>
  </w:style>
  <w:style w:type="character" w:customStyle="1" w:styleId="Zkladntext2Char1">
    <w:name w:val="Základní text 2 Char1"/>
    <w:basedOn w:val="Standardnpsmoodstavce"/>
    <w:uiPriority w:val="99"/>
    <w:semiHidden/>
    <w:rsid w:val="00D12567"/>
    <w:rPr>
      <w:rFonts w:ascii="Calibri" w:eastAsia="Calibri" w:hAnsi="Calibri" w:cs="Times New Roman"/>
      <w:sz w:val="24"/>
      <w:lang w:eastAsia="zh-CN"/>
    </w:rPr>
  </w:style>
  <w:style w:type="character" w:styleId="Siln">
    <w:name w:val="Strong"/>
    <w:basedOn w:val="Standardnpsmoodstavce"/>
    <w:uiPriority w:val="22"/>
    <w:qFormat/>
    <w:rsid w:val="002C6510"/>
    <w:rPr>
      <w:b/>
      <w:bCs/>
    </w:rPr>
  </w:style>
  <w:style w:type="paragraph" w:styleId="Zhlav">
    <w:name w:val="header"/>
    <w:basedOn w:val="Normln"/>
    <w:link w:val="ZhlavChar"/>
    <w:unhideWhenUsed/>
    <w:rsid w:val="00662DA6"/>
    <w:pPr>
      <w:tabs>
        <w:tab w:val="center" w:pos="4536"/>
        <w:tab w:val="right" w:pos="9072"/>
      </w:tabs>
      <w:suppressAutoHyphens w:val="0"/>
    </w:pPr>
    <w:rPr>
      <w:rFonts w:ascii="Times New Roman" w:eastAsia="Times New Roman" w:hAnsi="Times New Roman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662DA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662D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BezmezerChar">
    <w:name w:val="Bez mezer Char"/>
    <w:link w:val="Bezmezer"/>
    <w:locked/>
    <w:rsid w:val="00D31160"/>
    <w:rPr>
      <w:rFonts w:ascii="Calibri" w:eastAsia="Calibri" w:hAnsi="Calibri" w:cs="Times New Roman"/>
      <w:lang w:eastAsia="zh-CN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E15481"/>
    <w:pPr>
      <w:suppressAutoHyphens w:val="0"/>
    </w:pPr>
    <w:rPr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15481"/>
    <w:rPr>
      <w:rFonts w:ascii="Calibri" w:eastAsia="Calibri" w:hAnsi="Calibri" w:cs="Times New Roman"/>
      <w:szCs w:val="21"/>
    </w:rPr>
  </w:style>
  <w:style w:type="paragraph" w:customStyle="1" w:styleId="center">
    <w:name w:val="center"/>
    <w:basedOn w:val="Normln"/>
    <w:rsid w:val="001044D6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225219"/>
    <w:pPr>
      <w:suppressAutoHyphens w:val="0"/>
      <w:spacing w:before="100" w:beforeAutospacing="1" w:after="100" w:afterAutospacing="1"/>
    </w:pPr>
    <w:rPr>
      <w:rFonts w:ascii="Times New Roman" w:hAnsi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5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A9997-904B-428E-B669-EA184F182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MĚSTO SEZIMOVO ÚSTÍ, úložiště</dc:creator>
  <cp:keywords/>
  <dc:description/>
  <cp:lastModifiedBy>Ema Králíková</cp:lastModifiedBy>
  <cp:revision>2</cp:revision>
  <cp:lastPrinted>2024-04-02T11:51:00Z</cp:lastPrinted>
  <dcterms:created xsi:type="dcterms:W3CDTF">2024-04-09T07:33:00Z</dcterms:created>
  <dcterms:modified xsi:type="dcterms:W3CDTF">2024-04-09T07:33:00Z</dcterms:modified>
</cp:coreProperties>
</file>